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AC0885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AC0885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AC0885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AC0885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AC0885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AC0885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AC0885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AC0885">
        <w:rPr>
          <w:rFonts w:ascii="GHEA Grapalat" w:hAnsi="GHEA Grapalat" w:cs="Sylfaen"/>
          <w:sz w:val="16"/>
          <w:szCs w:val="16"/>
        </w:rPr>
        <w:t xml:space="preserve"> </w:t>
      </w:r>
      <w:r w:rsidR="005461BC" w:rsidRPr="00AC0885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AC0885">
        <w:rPr>
          <w:rFonts w:ascii="GHEA Grapalat" w:hAnsi="GHEA Grapalat"/>
          <w:sz w:val="16"/>
          <w:szCs w:val="16"/>
        </w:rPr>
        <w:t>2026</w:t>
      </w:r>
      <w:r w:rsidR="006C3FD2" w:rsidRPr="00AC0885">
        <w:rPr>
          <w:rFonts w:ascii="GHEA Grapalat" w:hAnsi="GHEA Grapalat"/>
          <w:sz w:val="16"/>
          <w:szCs w:val="16"/>
        </w:rPr>
        <w:t xml:space="preserve"> </w:t>
      </w:r>
      <w:r w:rsidR="009C24A9" w:rsidRPr="00AC0885">
        <w:rPr>
          <w:rFonts w:ascii="GHEA Grapalat" w:hAnsi="GHEA Grapalat"/>
          <w:sz w:val="16"/>
          <w:szCs w:val="16"/>
        </w:rPr>
        <w:t>года</w:t>
      </w:r>
      <w:r w:rsidR="00071254" w:rsidRPr="00AC0885">
        <w:rPr>
          <w:rFonts w:ascii="GHEA Grapalat" w:hAnsi="GHEA Grapalat"/>
          <w:sz w:val="16"/>
          <w:szCs w:val="16"/>
        </w:rPr>
        <w:t xml:space="preserve"> </w:t>
      </w:r>
      <w:r w:rsidR="000C25CC">
        <w:rPr>
          <w:rFonts w:ascii="GHEA Grapalat" w:hAnsi="GHEA Grapalat"/>
          <w:sz w:val="16"/>
          <w:szCs w:val="16"/>
        </w:rPr>
        <w:t>05</w:t>
      </w:r>
      <w:r w:rsidR="00DC43A1" w:rsidRPr="00AC0885">
        <w:rPr>
          <w:rFonts w:ascii="GHEA Grapalat" w:hAnsi="GHEA Grapalat"/>
          <w:sz w:val="16"/>
          <w:szCs w:val="16"/>
        </w:rPr>
        <w:t xml:space="preserve"> </w:t>
      </w:r>
      <w:r w:rsidR="000C25CC">
        <w:rPr>
          <w:rFonts w:ascii="GHEA Grapalat" w:hAnsi="GHEA Grapalat"/>
          <w:sz w:val="16"/>
          <w:szCs w:val="16"/>
        </w:rPr>
        <w:t>июня</w:t>
      </w:r>
      <w:bookmarkStart w:id="0" w:name="_GoBack"/>
      <w:bookmarkEnd w:id="0"/>
      <w:r w:rsidR="00DC43A1" w:rsidRPr="00AC0885">
        <w:rPr>
          <w:rFonts w:ascii="GHEA Grapalat" w:hAnsi="GHEA Grapalat"/>
          <w:sz w:val="16"/>
          <w:szCs w:val="16"/>
        </w:rPr>
        <w:t xml:space="preserve"> </w:t>
      </w:r>
      <w:r w:rsidR="008F4088" w:rsidRPr="00AC0885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AC0885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AC0885">
        <w:rPr>
          <w:rFonts w:ascii="GHEA Grapalat" w:hAnsi="GHEA Grapalat"/>
          <w:sz w:val="16"/>
          <w:szCs w:val="16"/>
        </w:rPr>
        <w:t>д</w:t>
      </w:r>
      <w:r w:rsidR="008F36E5" w:rsidRPr="00AC0885">
        <w:rPr>
          <w:rFonts w:ascii="GHEA Grapalat" w:hAnsi="GHEA Grapalat"/>
          <w:sz w:val="16"/>
          <w:szCs w:val="16"/>
        </w:rPr>
        <w:t xml:space="preserve"> код</w:t>
      </w:r>
      <w:r w:rsidR="00620A72" w:rsidRPr="00AC0885">
        <w:rPr>
          <w:rFonts w:ascii="GHEA Grapalat" w:hAnsi="GHEA Grapalat"/>
          <w:sz w:val="16"/>
          <w:szCs w:val="16"/>
        </w:rPr>
        <w:t xml:space="preserve">ом </w:t>
      </w:r>
      <w:r w:rsidR="000A6C04" w:rsidRPr="00AC0885">
        <w:rPr>
          <w:rFonts w:ascii="GHEA Grapalat" w:hAnsi="GHEA Grapalat" w:cs="Calibri"/>
          <w:b/>
          <w:sz w:val="16"/>
          <w:szCs w:val="16"/>
        </w:rPr>
        <w:t>AQ-GHTsDzB-</w:t>
      </w:r>
      <w:r w:rsidR="00AC0885">
        <w:rPr>
          <w:rFonts w:ascii="GHEA Grapalat" w:hAnsi="GHEA Grapalat" w:cs="Calibri"/>
          <w:b/>
          <w:sz w:val="16"/>
          <w:szCs w:val="16"/>
        </w:rPr>
        <w:t>26/31</w:t>
      </w:r>
      <w:r w:rsidR="008F36E5" w:rsidRPr="00AC0885">
        <w:rPr>
          <w:rFonts w:ascii="GHEA Grapalat" w:hAnsi="GHEA Grapalat"/>
          <w:sz w:val="16"/>
          <w:szCs w:val="16"/>
        </w:rPr>
        <w:t>,</w:t>
      </w:r>
      <w:r w:rsidR="006C3FD2" w:rsidRPr="00AC0885">
        <w:rPr>
          <w:rFonts w:ascii="GHEA Grapalat" w:hAnsi="GHEA Grapalat"/>
          <w:sz w:val="16"/>
          <w:szCs w:val="16"/>
        </w:rPr>
        <w:t xml:space="preserve"> </w:t>
      </w:r>
      <w:r w:rsidR="005461BC" w:rsidRPr="00AC0885">
        <w:rPr>
          <w:rFonts w:ascii="GHEA Grapalat" w:hAnsi="GHEA Grapalat"/>
          <w:sz w:val="16"/>
          <w:szCs w:val="16"/>
        </w:rPr>
        <w:t>орг</w:t>
      </w:r>
      <w:r w:rsidR="00620A72" w:rsidRPr="00AC0885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AC0885">
        <w:rPr>
          <w:rFonts w:ascii="GHEA Grapalat" w:hAnsi="GHEA Grapalat"/>
          <w:sz w:val="16"/>
          <w:szCs w:val="16"/>
        </w:rPr>
        <w:t xml:space="preserve"> </w:t>
      </w:r>
      <w:r w:rsidR="000A6C04" w:rsidRPr="00AC0885">
        <w:rPr>
          <w:rFonts w:ascii="GHEA Grapalat" w:hAnsi="GHEA Grapalat"/>
          <w:b/>
          <w:sz w:val="16"/>
          <w:szCs w:val="16"/>
        </w:rPr>
        <w:t>Услуг технического надзора работ</w:t>
      </w:r>
      <w:r w:rsidR="000A6C04" w:rsidRPr="00AC0885">
        <w:rPr>
          <w:rFonts w:ascii="GHEA Grapalat" w:hAnsi="GHEA Grapalat"/>
          <w:sz w:val="16"/>
          <w:szCs w:val="16"/>
        </w:rPr>
        <w:t xml:space="preserve"> </w:t>
      </w:r>
      <w:r w:rsidR="006840B6" w:rsidRPr="00AC0885">
        <w:rPr>
          <w:rFonts w:ascii="GHEA Grapalat" w:hAnsi="GHEA Grapalat"/>
          <w:sz w:val="16"/>
          <w:szCs w:val="16"/>
        </w:rPr>
        <w:t>для своих нужд:</w:t>
      </w:r>
      <w:r w:rsidR="008F4088" w:rsidRPr="00AC0885">
        <w:rPr>
          <w:rFonts w:ascii="GHEA Grapalat" w:hAnsi="GHEA Grapalat"/>
          <w:sz w:val="16"/>
          <w:szCs w:val="16"/>
        </w:rPr>
        <w:t xml:space="preserve"> </w:t>
      </w:r>
      <w:r w:rsidR="008F4088" w:rsidRPr="00AC0885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372"/>
        <w:gridCol w:w="809"/>
        <w:gridCol w:w="609"/>
        <w:gridCol w:w="141"/>
        <w:gridCol w:w="273"/>
        <w:gridCol w:w="15"/>
        <w:gridCol w:w="89"/>
        <w:gridCol w:w="235"/>
        <w:gridCol w:w="239"/>
        <w:gridCol w:w="142"/>
        <w:gridCol w:w="405"/>
        <w:gridCol w:w="52"/>
        <w:gridCol w:w="1102"/>
        <w:gridCol w:w="1662"/>
      </w:tblGrid>
      <w:tr w:rsidR="005461BC" w:rsidRPr="00AC0885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3"/>
            <w:shd w:val="clear" w:color="auto" w:fill="auto"/>
            <w:vAlign w:val="center"/>
          </w:tcPr>
          <w:p w:rsidR="005461BC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AC0885" w:rsidTr="00AC0885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AC0885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AC0885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AC0885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AC0885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508" w:type="dxa"/>
            <w:gridSpan w:val="5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C0885" w:rsidTr="00AC0885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372" w:type="dxa"/>
            <w:vMerge w:val="restart"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C0885" w:rsidTr="00AC0885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C0885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C0885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AC088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sz w:val="16"/>
                <w:szCs w:val="16"/>
                <w:lang w:val="hy-AM"/>
              </w:rPr>
              <w:t>Услуги технического надзора ремонтных работ на улицах Аанрапетутяна 35, 37, 39, 43 и ул. Чаренца 34, 36, город Армавир, община Армавир, Армавирская область, Республика Армения.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04433" w:rsidRDefault="007B1CC7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4450613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9F0393" w:rsidRDefault="007B1CC7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4450613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sz w:val="16"/>
                <w:szCs w:val="16"/>
                <w:lang w:val="hy-AM"/>
              </w:rPr>
              <w:t>Услуги технического надзора ремонтных работ на улицах Аанрапетутяна 35, 37, 39, 43 и ул. Чаренца 34, 36, город Армавир, община Армавир, Армавирская область, Республика Армения.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sz w:val="16"/>
                <w:szCs w:val="16"/>
                <w:lang w:val="hy-AM"/>
              </w:rPr>
              <w:t>Услуги технического надзора ремонтных работ на улицах Аанрапетутяна 35, 37, 39, 43 и ул. Чаренца 34, 36, город Армавир, община Армавир, Армавирская область, Республика Армения.</w:t>
            </w:r>
          </w:p>
        </w:tc>
      </w:tr>
      <w:tr w:rsidR="007B1CC7" w:rsidRPr="00AC0885" w:rsidTr="00AC088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на улицах А. Дживани, 13, 15, 17, 19 и ул. Саят-Нова, 120, город Армавир, община Армавир, Армавирская область, Республика Армения.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04433" w:rsidRDefault="007B1CC7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1947282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9F0393" w:rsidRDefault="007B1CC7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1947282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на улицах А. Дживани, 13, 15, 17, 19 и ул. Саят-Нова, 120, город Армавир, община Армавир, Армавирская область, Республика Армения.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на улицах А. Дживани, 13, 15, 17, 19 и ул. Саят-Нова, 120, город Армавир, община Армавир, Армавирская область, Республика Армения.</w:t>
            </w:r>
          </w:p>
        </w:tc>
      </w:tr>
      <w:tr w:rsidR="007B1CC7" w:rsidRPr="00AC0885" w:rsidTr="00AC088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на улицы Тиграна Петросяна Анрапетутяна-Горки, город Армавир, община Армавир, Армавирская область, Республика Армения.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04433" w:rsidRDefault="007B1CC7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3405298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9F0393" w:rsidRDefault="007B1CC7" w:rsidP="007B1CC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04433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3405298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на улицы Тиграна Петросяна Анрапетутяна-Горки, город Армавир, община Армавир, Армавирская область, Республика Армения.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sz w:val="16"/>
                <w:szCs w:val="16"/>
              </w:rPr>
              <w:t>Услуги технического надзора ремонтных работ на улицы Тиграна Петросяна Анрапетутяна-Горки, город Армавир, община Армавир, Армавирская область, Республика Армения.</w:t>
            </w:r>
          </w:p>
        </w:tc>
      </w:tr>
      <w:tr w:rsidR="007B1CC7" w:rsidRPr="00AC0885" w:rsidTr="002D1C55">
        <w:trPr>
          <w:trHeight w:val="92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1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22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7B1CC7" w:rsidRPr="00AC0885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26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B1CC7" w:rsidRPr="00AC0885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7B1CC7" w:rsidRPr="00AC0885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lastRenderedPageBreak/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7B1CC7" w:rsidRPr="00AC0885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7B1CC7" w:rsidRPr="00AC0885" w:rsidTr="00355FC7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 w:rsidRPr="00AC0885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Услуги технического надзора ремонтных работ на улице Лермонтова,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7B1CC7" w:rsidRPr="00AC0885" w:rsidTr="00074C1B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«Вантех»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1099000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1099000</w:t>
                  </w:r>
                </w:p>
              </w:tc>
            </w:tr>
            <w:tr w:rsidR="007B1CC7" w:rsidRPr="00AC0885" w:rsidTr="00121F78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«Вертикал»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1100000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220000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1320000</w:t>
                  </w:r>
                </w:p>
              </w:tc>
            </w:tr>
            <w:tr w:rsidR="007B1CC7" w:rsidRPr="00AC0885" w:rsidTr="002F5200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«Суар»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2000000</w:t>
                  </w:r>
                </w:p>
              </w:tc>
            </w:tr>
            <w:tr w:rsidR="007B1CC7" w:rsidRPr="00AC0885" w:rsidTr="00543A92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«АС КОНТРОЛ»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3000000</w:t>
                  </w:r>
                </w:p>
              </w:tc>
            </w:tr>
            <w:tr w:rsidR="007B1CC7" w:rsidRPr="00AC0885" w:rsidTr="007B1CC7">
              <w:trPr>
                <w:trHeight w:val="158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«ГРИТИГ»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3000500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3000500</w:t>
                  </w:r>
                </w:p>
              </w:tc>
            </w:tr>
          </w:tbl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</w:p>
          <w:tbl>
            <w:tblPr>
              <w:tblpPr w:leftFromText="180" w:rightFromText="180" w:vertAnchor="text" w:horzAnchor="margin" w:tblpY="-176"/>
              <w:tblOverlap w:val="never"/>
              <w:tblW w:w="10343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71"/>
            </w:tblGrid>
            <w:tr w:rsidR="007B1CC7" w:rsidRPr="00AC0885" w:rsidTr="007B1CC7">
              <w:trPr>
                <w:trHeight w:val="557"/>
              </w:trPr>
              <w:tc>
                <w:tcPr>
                  <w:tcW w:w="8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1CC7" w:rsidRPr="00AC0885" w:rsidRDefault="007B1CC7" w:rsidP="007B1CC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 w:rsidRPr="00AC0885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Услуги технического надзора ремонтных работ на улицы Туманян, Саят-Нова-С. Шаумян,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7B1CC7" w:rsidRPr="00AC0885" w:rsidTr="000A6C04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«Вантех»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505000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505000</w:t>
                  </w:r>
                </w:p>
              </w:tc>
            </w:tr>
            <w:tr w:rsidR="007B1CC7" w:rsidRPr="00AC0885" w:rsidTr="000A6C04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«Вертикал»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575000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115000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690000</w:t>
                  </w:r>
                </w:p>
              </w:tc>
            </w:tr>
            <w:tr w:rsidR="007B1CC7" w:rsidRPr="00AC0885" w:rsidTr="000A6C04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«Суар»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1000000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1000000</w:t>
                  </w:r>
                </w:p>
              </w:tc>
            </w:tr>
            <w:tr w:rsidR="007B1CC7" w:rsidRPr="00AC0885" w:rsidTr="000A6C04">
              <w:trPr>
                <w:trHeight w:val="300"/>
              </w:trPr>
              <w:tc>
                <w:tcPr>
                  <w:tcW w:w="8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«ГРИТИГ»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1200000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1200000</w:t>
                  </w:r>
                </w:p>
              </w:tc>
            </w:tr>
            <w:tr w:rsidR="007B1CC7" w:rsidRPr="00AC0885" w:rsidTr="005B5902">
              <w:trPr>
                <w:trHeight w:val="300"/>
              </w:trPr>
              <w:tc>
                <w:tcPr>
                  <w:tcW w:w="8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</w:pPr>
                  <w:r w:rsidRPr="00AC088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hy-AM"/>
                    </w:rPr>
                    <w:t>3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Услуги технического надзора ремонтных работ на улицы Тиграна Петросяна Анрапетутяна-Горки, город Армавир, община Армавир, Армавирская область, Республика Армения.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B1CC7" w:rsidRPr="00AC0885" w:rsidTr="005B5902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«Вантех»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899000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899000</w:t>
                  </w:r>
                </w:p>
              </w:tc>
            </w:tr>
            <w:tr w:rsidR="007B1CC7" w:rsidRPr="00AC0885" w:rsidTr="005B5902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«Вертикал»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900000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180000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1080000</w:t>
                  </w:r>
                </w:p>
              </w:tc>
            </w:tr>
            <w:tr w:rsidR="007B1CC7" w:rsidRPr="00AC0885" w:rsidTr="005B5902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«Суар»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1700000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1700000</w:t>
                  </w:r>
                </w:p>
              </w:tc>
            </w:tr>
            <w:tr w:rsidR="007B1CC7" w:rsidRPr="00AC0885" w:rsidTr="005B5902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«ГРИТИГ»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2000000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2000000</w:t>
                  </w:r>
                </w:p>
              </w:tc>
            </w:tr>
            <w:tr w:rsidR="007B1CC7" w:rsidRPr="00AC0885" w:rsidTr="005B5902">
              <w:trPr>
                <w:trHeight w:val="300"/>
              </w:trPr>
              <w:tc>
                <w:tcPr>
                  <w:tcW w:w="81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ООО «АС КОНТРОЛ»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2700000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7B1CC7" w:rsidRPr="00AC0885" w:rsidRDefault="007B1CC7" w:rsidP="007B1CC7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AC0885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2700000</w:t>
                  </w:r>
                </w:p>
              </w:tc>
            </w:tr>
          </w:tbl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7B1CC7" w:rsidRPr="00AC0885" w:rsidTr="00C86BAB">
        <w:trPr>
          <w:trHeight w:val="54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2"/>
            <w:shd w:val="clear" w:color="auto" w:fill="99CCFF"/>
            <w:vAlign w:val="center"/>
          </w:tcPr>
          <w:p w:rsidR="007B1CC7" w:rsidRPr="00AC0885" w:rsidRDefault="007B1CC7" w:rsidP="007B1CC7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1" w:name="OLE_LINK1"/>
            <w:bookmarkStart w:id="2" w:name="OLE_LINK2"/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C0885">
              <w:rPr>
                <w:rFonts w:ascii="GHEA Grapalat" w:hAnsi="GHEA Grapalat"/>
                <w:sz w:val="16"/>
                <w:szCs w:val="16"/>
              </w:rPr>
              <w:t>:</w:t>
            </w:r>
            <w:bookmarkEnd w:id="1"/>
            <w:bookmarkEnd w:id="2"/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Поскольку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минимальные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цены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предложенные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для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первого и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третьего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транша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равны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комитет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принял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b/>
                <w:sz w:val="16"/>
                <w:szCs w:val="16"/>
              </w:rPr>
              <w:t>решение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7B1CC7" w:rsidRPr="00AC0885" w:rsidRDefault="007B1CC7" w:rsidP="007B1CC7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Согласно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абзацу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б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. части 5 пункта 40 порядка организации процесса закупок, утвержденного  решением № 526-Н Правительства РА от 04 мая 2017г. для определения победителя приостановить заседание по вскрытию заявок, и с целью снижения предложенной цены, а также ведения  одновременных переговоров с оцененными  участниками, удовлетворяющим  неценовым  условиям, созвать заседание 05.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6.202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г., в 16: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00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часов, и продолжительность для ведения переговоров 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каждого лота 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установить в </w:t>
            </w:r>
            <w:r w:rsidRPr="00AC0885"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минут.</w:t>
            </w:r>
          </w:p>
          <w:p w:rsidR="007B1CC7" w:rsidRPr="00AC0885" w:rsidRDefault="007B1CC7" w:rsidP="007B1CC7">
            <w:pPr>
              <w:pStyle w:val="22"/>
              <w:tabs>
                <w:tab w:val="left" w:pos="900"/>
              </w:tabs>
              <w:spacing w:line="276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AC0885">
              <w:rPr>
                <w:rFonts w:ascii="GHEA Grapalat" w:hAnsi="GHEA Grapalat" w:cs="Sylfaen"/>
                <w:sz w:val="16"/>
                <w:szCs w:val="16"/>
              </w:rPr>
              <w:tab/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установленные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сроки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состоялись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переговоры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ООО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«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Вантех»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которое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представил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новое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ценовое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предложение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  <w:p w:rsidR="007B1CC7" w:rsidRPr="00AC0885" w:rsidRDefault="007B1CC7" w:rsidP="007B1CC7">
            <w:pPr>
              <w:pStyle w:val="22"/>
              <w:tabs>
                <w:tab w:val="left" w:pos="900"/>
              </w:tabs>
              <w:spacing w:line="276" w:lineRule="auto"/>
              <w:rPr>
                <w:rFonts w:ascii="GHEA Grapalat" w:hAnsi="GHEA Grapalat" w:cs="Sylfaen"/>
                <w:sz w:val="21"/>
                <w:szCs w:val="21"/>
              </w:rPr>
            </w:pPr>
            <w:r w:rsidRPr="00AC0885">
              <w:rPr>
                <w:rFonts w:ascii="GHEA Grapalat" w:hAnsi="GHEA Grapalat" w:cs="Sylfaen"/>
                <w:sz w:val="16"/>
                <w:szCs w:val="16"/>
              </w:rPr>
              <w:tab/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Предложенные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участниками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цены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исполнения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контракта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cs="Sylfaen" w:hint="eastAsia"/>
                <w:sz w:val="16"/>
                <w:szCs w:val="16"/>
              </w:rPr>
              <w:t>следующие</w:t>
            </w:r>
            <w:r w:rsidRPr="00AC0885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</w:tr>
      <w:tr w:rsidR="007B1CC7" w:rsidRPr="00AC0885" w:rsidTr="00C86BAB">
        <w:trPr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7B1CC7" w:rsidRPr="00AC0885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7B1CC7" w:rsidRPr="00AC0885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AC0885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7B1CC7" w:rsidRPr="00AC0885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C0885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7B1CC7" w:rsidRPr="00AC0885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129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AC0885">
        <w:trPr>
          <w:trHeight w:val="346"/>
          <w:jc w:val="center"/>
        </w:trPr>
        <w:tc>
          <w:tcPr>
            <w:tcW w:w="4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7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AC0885">
        <w:trPr>
          <w:trHeight w:val="195"/>
          <w:jc w:val="center"/>
        </w:trPr>
        <w:tc>
          <w:tcPr>
            <w:tcW w:w="4925" w:type="dxa"/>
            <w:gridSpan w:val="12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Период ожидания</w:t>
            </w:r>
          </w:p>
        </w:tc>
        <w:tc>
          <w:tcPr>
            <w:tcW w:w="2957" w:type="dxa"/>
            <w:gridSpan w:val="10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7B1CC7" w:rsidRPr="00AC0885" w:rsidTr="00AC0885">
        <w:trPr>
          <w:trHeight w:val="195"/>
          <w:jc w:val="center"/>
        </w:trPr>
        <w:tc>
          <w:tcPr>
            <w:tcW w:w="4925" w:type="dxa"/>
            <w:gridSpan w:val="12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57" w:type="dxa"/>
            <w:gridSpan w:val="10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C86BAB">
        <w:trPr>
          <w:trHeight w:val="344"/>
          <w:jc w:val="center"/>
        </w:trPr>
        <w:tc>
          <w:tcPr>
            <w:tcW w:w="10698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AC088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AC0885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7B1CC7" w:rsidRPr="00AC0885" w:rsidTr="00AC0885">
        <w:trPr>
          <w:trHeight w:val="344"/>
          <w:jc w:val="center"/>
        </w:trPr>
        <w:tc>
          <w:tcPr>
            <w:tcW w:w="4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02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7B1CC7" w:rsidRPr="00AC0885" w:rsidTr="00AC0885">
        <w:trPr>
          <w:trHeight w:val="344"/>
          <w:jc w:val="center"/>
        </w:trPr>
        <w:tc>
          <w:tcPr>
            <w:tcW w:w="49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7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02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.2026г.</w:t>
            </w: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9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7B1CC7" w:rsidRPr="00AC0885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5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7B1CC7" w:rsidRPr="00AC0885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7B1CC7" w:rsidRPr="00AC0885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7B1CC7" w:rsidRPr="00AC0885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C0885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  <w:r w:rsidRPr="00AC0885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, 2</w:t>
            </w:r>
            <w:r w:rsidR="008C32E7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, 3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«Вантех»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Calibri"/>
                <w:b/>
                <w:sz w:val="16"/>
                <w:szCs w:val="16"/>
              </w:rPr>
              <w:t>AQ-GHTsDzB-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26/31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02</w:t>
            </w:r>
            <w:r w:rsidRPr="00AC0885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7</w:t>
            </w:r>
            <w:r w:rsidRPr="00AC0885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5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rFonts w:ascii="Cambria Math" w:hAnsi="Cambria Math" w:cs="Calibri"/>
                <w:b/>
                <w:sz w:val="16"/>
                <w:szCs w:val="16"/>
                <w:lang w:val="hy-AM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7B1CC7" w:rsidRPr="00AC0885" w:rsidRDefault="007B1CC7" w:rsidP="007B1CC7">
            <w:pPr>
              <w:jc w:val="center"/>
              <w:rPr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2503000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7B1CC7" w:rsidRPr="007B1CC7" w:rsidRDefault="007B1CC7" w:rsidP="007B1CC7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>
              <w:rPr>
                <w:rFonts w:asciiTheme="minorHAnsi" w:hAnsiTheme="minorHAnsi"/>
                <w:sz w:val="16"/>
                <w:szCs w:val="16"/>
                <w:lang w:val="hy-AM"/>
              </w:rPr>
              <w:t>2503000</w:t>
            </w:r>
          </w:p>
        </w:tc>
      </w:tr>
      <w:tr w:rsidR="007B1CC7" w:rsidRPr="00AC0885" w:rsidTr="00C86BAB">
        <w:trPr>
          <w:trHeight w:val="150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B1CC7" w:rsidRPr="00AC0885" w:rsidTr="00AC088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7B1CC7" w:rsidRPr="00AC0885" w:rsidTr="00AC088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8C32E7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C0885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  <w:r w:rsidR="008C32E7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, 2, 3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/>
                <w:sz w:val="16"/>
                <w:szCs w:val="16"/>
              </w:rPr>
            </w:pPr>
            <w:r w:rsidRPr="00AC088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«Вантех»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Араратская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обл.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г.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 </w:t>
            </w: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Арташат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ул.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 </w:t>
            </w: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Андраник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, 7,</w:t>
            </w:r>
          </w:p>
          <w:p w:rsidR="007B1CC7" w:rsidRPr="00AC0885" w:rsidRDefault="007B1CC7" w:rsidP="007B1CC7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AC0885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AC0885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 xml:space="preserve"> </w:t>
            </w:r>
            <w:r w:rsidRPr="00AC0885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093557381</w:t>
            </w:r>
          </w:p>
        </w:tc>
        <w:tc>
          <w:tcPr>
            <w:tcW w:w="24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04433" w:rsidRDefault="007B1CC7" w:rsidP="007B1CC7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A04433">
              <w:rPr>
                <w:rFonts w:ascii="GHEA Grapalat" w:hAnsi="GHEA Grapalat"/>
                <w:sz w:val="16"/>
                <w:szCs w:val="16"/>
              </w:rPr>
              <w:t>vanik.harutyunyan.45@mail.ru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BE7114" w:rsidRDefault="007B1CC7" w:rsidP="007B1CC7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220013335835000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BE7114" w:rsidRDefault="007B1CC7" w:rsidP="007B1CC7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04244024</w:t>
            </w: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AC0885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475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AC0885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AC0885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AC0885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7B1CC7" w:rsidRPr="00AC0885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Другие необходимые сведения</w:t>
            </w:r>
          </w:p>
        </w:tc>
        <w:tc>
          <w:tcPr>
            <w:tcW w:w="814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288"/>
          <w:jc w:val="center"/>
        </w:trPr>
        <w:tc>
          <w:tcPr>
            <w:tcW w:w="10698" w:type="dxa"/>
            <w:gridSpan w:val="25"/>
            <w:shd w:val="clear" w:color="auto" w:fill="99CCFF"/>
            <w:vAlign w:val="center"/>
          </w:tcPr>
          <w:p w:rsidR="007B1CC7" w:rsidRPr="00AC0885" w:rsidRDefault="007B1CC7" w:rsidP="007B1C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B1CC7" w:rsidRPr="00AC0885" w:rsidTr="00C86BAB">
        <w:trPr>
          <w:trHeight w:val="227"/>
          <w:jc w:val="center"/>
        </w:trPr>
        <w:tc>
          <w:tcPr>
            <w:tcW w:w="10698" w:type="dxa"/>
            <w:gridSpan w:val="25"/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B1CC7" w:rsidRPr="00AC0885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1CC7" w:rsidRPr="00AC0885" w:rsidRDefault="007B1CC7" w:rsidP="007B1CC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C0885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7B1CC7" w:rsidRPr="00AC0885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AC088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7B1CC7" w:rsidRPr="00AC0885" w:rsidRDefault="007B1CC7" w:rsidP="007B1CC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AC0885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AC0885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AC0885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6"/>
            <w:shd w:val="clear" w:color="auto" w:fill="auto"/>
            <w:vAlign w:val="center"/>
          </w:tcPr>
          <w:p w:rsidR="007B1CC7" w:rsidRPr="00AC0885" w:rsidRDefault="007B1CC7" w:rsidP="007B1CC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AC0885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AC0885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AC0885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AC0885">
        <w:rPr>
          <w:rFonts w:ascii="GHEA Grapalat" w:hAnsi="GHEA Grapalat"/>
          <w:sz w:val="16"/>
          <w:szCs w:val="16"/>
        </w:rPr>
        <w:t>Заказчик:</w:t>
      </w:r>
      <w:r w:rsidR="00552684" w:rsidRPr="00AC0885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AC0885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AC0885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AC0885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AC0885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AC0885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247" w:rsidRDefault="00325247">
      <w:r>
        <w:separator/>
      </w:r>
    </w:p>
  </w:endnote>
  <w:endnote w:type="continuationSeparator" w:id="0">
    <w:p w:rsidR="00325247" w:rsidRDefault="0032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C25C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247" w:rsidRDefault="00325247">
      <w:r>
        <w:separator/>
      </w:r>
    </w:p>
  </w:footnote>
  <w:footnote w:type="continuationSeparator" w:id="0">
    <w:p w:rsidR="00325247" w:rsidRDefault="00325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472D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A6C04"/>
    <w:rsid w:val="000B3F73"/>
    <w:rsid w:val="000C058E"/>
    <w:rsid w:val="000C210A"/>
    <w:rsid w:val="000C25CC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247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A6476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1CC7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41424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A3BDB"/>
    <w:rsid w:val="008B206E"/>
    <w:rsid w:val="008B7009"/>
    <w:rsid w:val="008C32E7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2A3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088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9D00C8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9502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502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E29A-6995-4753-A34C-AAA6B2B6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4</Pages>
  <Words>1219</Words>
  <Characters>6950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168</cp:revision>
  <cp:lastPrinted>2015-07-14T07:47:00Z</cp:lastPrinted>
  <dcterms:created xsi:type="dcterms:W3CDTF">2018-08-09T07:28:00Z</dcterms:created>
  <dcterms:modified xsi:type="dcterms:W3CDTF">2026-07-03T13:37:00Z</dcterms:modified>
</cp:coreProperties>
</file>